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9" w:type="dxa"/>
        <w:tblInd w:w="93" w:type="dxa"/>
        <w:tblLayout w:type="fixed"/>
        <w:tblLook w:val="04A0"/>
      </w:tblPr>
      <w:tblGrid>
        <w:gridCol w:w="1025"/>
        <w:gridCol w:w="2421"/>
        <w:gridCol w:w="4983"/>
      </w:tblGrid>
      <w:tr w:rsidR="003C5480">
        <w:trPr>
          <w:trHeight w:val="860"/>
        </w:trPr>
        <w:tc>
          <w:tcPr>
            <w:tcW w:w="8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5480" w:rsidRPr="006A7528" w:rsidRDefault="006A7528">
            <w:pPr>
              <w:widowControl/>
              <w:jc w:val="center"/>
              <w:textAlignment w:val="center"/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</w:pPr>
            <w:bookmarkStart w:id="0" w:name="_GoBack"/>
            <w:r w:rsidRPr="006A7528"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  <w:lang/>
              </w:rPr>
              <w:t>苏州市软件企业技术中心申报联系电话</w:t>
            </w:r>
            <w:bookmarkEnd w:id="0"/>
          </w:p>
        </w:tc>
      </w:tr>
      <w:tr w:rsidR="003C5480" w:rsidRPr="006A7528">
        <w:trPr>
          <w:trHeight w:val="86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80" w:rsidRPr="006A7528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A752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80" w:rsidRPr="006A7528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A752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单位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80" w:rsidRPr="006A7528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A7528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/>
              </w:rPr>
              <w:t>联系电话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苏州市工信局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68616279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工业园区科创委</w:t>
            </w:r>
            <w:proofErr w:type="gramEnd"/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66681634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高新区经发委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68750350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吴中区工信局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65273630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城区工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85182086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吴江区工信局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63982171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姑苏区经科局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68727612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常熟工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51530413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太仓工信局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53569079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张家港工信局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56729067</w:t>
            </w:r>
          </w:p>
        </w:tc>
      </w:tr>
      <w:tr w:rsidR="003C5480">
        <w:trPr>
          <w:trHeight w:val="86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昆山工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信局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5480" w:rsidRDefault="006A7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57553898</w:t>
            </w:r>
          </w:p>
        </w:tc>
      </w:tr>
    </w:tbl>
    <w:p w:rsidR="003C5480" w:rsidRDefault="003C5480"/>
    <w:sectPr w:rsidR="003C5480" w:rsidSect="003C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28" w:rsidRDefault="006A7528" w:rsidP="006A7528">
      <w:r>
        <w:separator/>
      </w:r>
    </w:p>
  </w:endnote>
  <w:endnote w:type="continuationSeparator" w:id="0">
    <w:p w:rsidR="006A7528" w:rsidRDefault="006A7528" w:rsidP="006A7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28" w:rsidRDefault="006A7528" w:rsidP="006A7528">
      <w:r>
        <w:separator/>
      </w:r>
    </w:p>
  </w:footnote>
  <w:footnote w:type="continuationSeparator" w:id="0">
    <w:p w:rsidR="006A7528" w:rsidRDefault="006A7528" w:rsidP="006A7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5480"/>
    <w:rsid w:val="003C5480"/>
    <w:rsid w:val="006A7528"/>
    <w:rsid w:val="151A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75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A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75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130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2021-06-04T07:13:00Z</dcterms:created>
  <dcterms:modified xsi:type="dcterms:W3CDTF">2021-06-04T07:20:00Z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6D9FBB7586C546B1BABC84CA5C1F147C</vt:lpwstr>
  </property>
</Properties>
</file>